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409" w:rsidRDefault="00633409" w:rsidP="00633409">
      <w:pPr>
        <w:spacing w:line="240" w:lineRule="auto"/>
        <w:ind w:firstLine="360"/>
        <w:jc w:val="right"/>
        <w:rPr>
          <w:b/>
          <w:sz w:val="28"/>
          <w:szCs w:val="28"/>
        </w:rPr>
      </w:pPr>
    </w:p>
    <w:p w:rsidR="00633409" w:rsidRDefault="00633409" w:rsidP="00633409">
      <w:pPr>
        <w:spacing w:line="240" w:lineRule="auto"/>
        <w:ind w:firstLine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Архангельская область </w:t>
      </w:r>
    </w:p>
    <w:p w:rsidR="00633409" w:rsidRDefault="00633409" w:rsidP="00633409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Муниципальное образование</w:t>
      </w:r>
    </w:p>
    <w:p w:rsidR="00633409" w:rsidRDefault="00633409" w:rsidP="00633409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«Шенкурский муниципальный район» </w:t>
      </w:r>
    </w:p>
    <w:p w:rsidR="00633409" w:rsidRDefault="00633409" w:rsidP="00633409">
      <w:pPr>
        <w:spacing w:line="240" w:lineRule="auto"/>
        <w:ind w:firstLine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 муниципального образования»</w:t>
      </w:r>
    </w:p>
    <w:p w:rsidR="00633409" w:rsidRDefault="00633409" w:rsidP="00633409">
      <w:pPr>
        <w:spacing w:line="240" w:lineRule="auto"/>
        <w:ind w:firstLine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Шенкурский муниципальный район»</w:t>
      </w:r>
    </w:p>
    <w:p w:rsidR="00633409" w:rsidRDefault="00633409" w:rsidP="00633409">
      <w:pPr>
        <w:spacing w:line="240" w:lineRule="auto"/>
        <w:ind w:firstLine="360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П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О С Т А Н О В Л Е Н И Е</w:t>
      </w:r>
    </w:p>
    <w:p w:rsidR="00633409" w:rsidRDefault="00633409" w:rsidP="00633409">
      <w:pPr>
        <w:spacing w:line="240" w:lineRule="auto"/>
        <w:ind w:firstLine="36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«     » июня  2020 г. №    - па</w:t>
      </w:r>
    </w:p>
    <w:p w:rsidR="00633409" w:rsidRDefault="00633409" w:rsidP="00633409">
      <w:pPr>
        <w:spacing w:line="240" w:lineRule="auto"/>
        <w:ind w:firstLine="360"/>
        <w:jc w:val="right"/>
        <w:rPr>
          <w:rFonts w:ascii="Times New Roman" w:hAnsi="Times New Roman"/>
          <w:sz w:val="28"/>
          <w:szCs w:val="28"/>
        </w:rPr>
      </w:pPr>
    </w:p>
    <w:p w:rsidR="00633409" w:rsidRDefault="00633409" w:rsidP="00633409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 Шенкурск</w:t>
      </w:r>
    </w:p>
    <w:p w:rsidR="00633409" w:rsidRDefault="00633409" w:rsidP="00633409">
      <w:pPr>
        <w:pStyle w:val="5"/>
        <w:ind w:left="20" w:right="20" w:firstLine="709"/>
        <w:rPr>
          <w:b/>
          <w:bCs/>
          <w:kern w:val="36"/>
          <w:sz w:val="28"/>
          <w:szCs w:val="28"/>
        </w:rPr>
      </w:pPr>
      <w:r>
        <w:rPr>
          <w:b/>
          <w:bCs/>
          <w:kern w:val="36"/>
          <w:sz w:val="28"/>
          <w:szCs w:val="28"/>
        </w:rPr>
        <w:t xml:space="preserve">Об отмене постановления администрации МО «Шенкурский муниципальный район» от 13.04.2020 № 189-па </w:t>
      </w:r>
    </w:p>
    <w:p w:rsidR="00633409" w:rsidRDefault="00633409" w:rsidP="00633409">
      <w:pPr>
        <w:pStyle w:val="5"/>
        <w:ind w:left="20" w:right="20"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 целях приведения муниципальных нормативно-правовых актов в соответствие законодательству Российской Федерации и законодательству Архангельской области, руководствуясь Федеральным законом от 02.03.2007 года № 25-ФЗ «О муниципальной службе в Российской Федерации», областным законом от 27.09.2006 года № 222-12-ОЗ «О правовом регулировании муниципальной службы в Архангельской области», администрация муниципального образования «Шенкурский муниципальный район» Архангельской области </w:t>
      </w:r>
      <w:proofErr w:type="spellStart"/>
      <w:proofErr w:type="gramStart"/>
      <w:r>
        <w:rPr>
          <w:b/>
          <w:sz w:val="28"/>
          <w:szCs w:val="28"/>
        </w:rPr>
        <w:t>п</w:t>
      </w:r>
      <w:proofErr w:type="spellEnd"/>
      <w:proofErr w:type="gramEnd"/>
      <w:r>
        <w:rPr>
          <w:b/>
          <w:sz w:val="28"/>
          <w:szCs w:val="28"/>
        </w:rPr>
        <w:t xml:space="preserve"> о с т а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о в л я е </w:t>
      </w:r>
      <w:proofErr w:type="gramStart"/>
      <w:r>
        <w:rPr>
          <w:b/>
          <w:sz w:val="28"/>
          <w:szCs w:val="28"/>
        </w:rPr>
        <w:t>т</w:t>
      </w:r>
      <w:proofErr w:type="gramEnd"/>
      <w:r>
        <w:rPr>
          <w:b/>
          <w:sz w:val="28"/>
          <w:szCs w:val="28"/>
        </w:rPr>
        <w:t>:</w:t>
      </w:r>
    </w:p>
    <w:p w:rsidR="00633409" w:rsidRDefault="00633409" w:rsidP="00633409">
      <w:pPr>
        <w:pStyle w:val="Default"/>
        <w:ind w:firstLine="90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>
        <w:rPr>
          <w:sz w:val="28"/>
          <w:szCs w:val="28"/>
        </w:rPr>
        <w:t>Признать утратившим силу постановление администрации муниципального образования «Шенкурский муниципальный район» Архангельской области от 13.04.2020 года № 189-па «Об утверждении Порядка получения муниципальными служащими администрации муниципального образования «Шенкурский муниципальный район» разрешения представителя нанимателя на участие на безвозмездной основе в управлении некоммерческими организациями в качестве единоличного исполнительного органа или вхождения в состав коллегиальных органов управления некоммерческих организаций».</w:t>
      </w:r>
      <w:proofErr w:type="gramEnd"/>
    </w:p>
    <w:p w:rsidR="00633409" w:rsidRDefault="00633409" w:rsidP="00633409">
      <w:pPr>
        <w:pStyle w:val="Default"/>
        <w:ind w:firstLine="907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постановление вступает в силу со дня его официального опубликования.</w:t>
      </w:r>
    </w:p>
    <w:p w:rsidR="00633409" w:rsidRDefault="00633409" w:rsidP="00633409">
      <w:pPr>
        <w:pStyle w:val="5"/>
        <w:shd w:val="clear" w:color="auto" w:fill="auto"/>
        <w:spacing w:before="0" w:after="0" w:line="240" w:lineRule="auto"/>
        <w:ind w:left="4800" w:right="20" w:firstLine="709"/>
        <w:jc w:val="both"/>
        <w:rPr>
          <w:sz w:val="28"/>
          <w:szCs w:val="28"/>
        </w:rPr>
      </w:pPr>
    </w:p>
    <w:p w:rsidR="00633409" w:rsidRDefault="00633409" w:rsidP="00633409">
      <w:pPr>
        <w:pStyle w:val="5"/>
        <w:shd w:val="clear" w:color="auto" w:fill="auto"/>
        <w:spacing w:before="0" w:after="0" w:line="240" w:lineRule="auto"/>
        <w:ind w:left="4800" w:right="20" w:firstLine="709"/>
        <w:jc w:val="both"/>
        <w:rPr>
          <w:sz w:val="28"/>
          <w:szCs w:val="28"/>
        </w:rPr>
      </w:pPr>
    </w:p>
    <w:p w:rsidR="00633409" w:rsidRDefault="00633409" w:rsidP="00633409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both"/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</w:t>
      </w:r>
    </w:p>
    <w:p w:rsidR="00633409" w:rsidRDefault="00633409" w:rsidP="00633409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both"/>
        <w:rPr>
          <w:sz w:val="28"/>
          <w:szCs w:val="28"/>
        </w:rPr>
      </w:pPr>
      <w:r>
        <w:rPr>
          <w:sz w:val="28"/>
          <w:szCs w:val="28"/>
        </w:rPr>
        <w:t>«Шенкурский муниципальный район»                                            С.В.Смирнов</w:t>
      </w:r>
    </w:p>
    <w:p w:rsidR="008E1354" w:rsidRDefault="008E1354"/>
    <w:sectPr w:rsidR="008E1354" w:rsidSect="008E13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33409"/>
    <w:rsid w:val="003A339B"/>
    <w:rsid w:val="005944FE"/>
    <w:rsid w:val="00633409"/>
    <w:rsid w:val="008E13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40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63340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3">
    <w:name w:val="Основной текст_"/>
    <w:basedOn w:val="a0"/>
    <w:link w:val="5"/>
    <w:locked/>
    <w:rsid w:val="00633409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3"/>
    <w:rsid w:val="00633409"/>
    <w:pPr>
      <w:shd w:val="clear" w:color="auto" w:fill="FFFFFF"/>
      <w:spacing w:before="360" w:after="240" w:line="240" w:lineRule="atLeast"/>
      <w:jc w:val="center"/>
    </w:pPr>
    <w:rPr>
      <w:rFonts w:ascii="Times New Roman" w:eastAsiaTheme="minorHAnsi" w:hAnsi="Times New Roman"/>
      <w:sz w:val="27"/>
      <w:szCs w:val="27"/>
      <w:lang w:eastAsia="en-US"/>
    </w:rPr>
  </w:style>
  <w:style w:type="paragraph" w:customStyle="1" w:styleId="71">
    <w:name w:val="Основной текст71"/>
    <w:basedOn w:val="a"/>
    <w:rsid w:val="00633409"/>
    <w:pPr>
      <w:shd w:val="clear" w:color="auto" w:fill="FFFFFF"/>
      <w:spacing w:before="360" w:after="240" w:line="240" w:lineRule="atLeast"/>
      <w:ind w:hanging="360"/>
      <w:jc w:val="center"/>
    </w:pPr>
    <w:rPr>
      <w:rFonts w:ascii="Times New Roman" w:eastAsia="Arial Unicode MS" w:hAnsi="Times New Roman"/>
      <w:color w:val="000000"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73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Ляпина Анастасия Александровна</dc:creator>
  <cp:lastModifiedBy>РайАдм - Ляпина Анастасия Александровна</cp:lastModifiedBy>
  <cp:revision>2</cp:revision>
  <cp:lastPrinted>2020-06-10T08:56:00Z</cp:lastPrinted>
  <dcterms:created xsi:type="dcterms:W3CDTF">2020-06-10T08:58:00Z</dcterms:created>
  <dcterms:modified xsi:type="dcterms:W3CDTF">2020-06-10T08:58:00Z</dcterms:modified>
</cp:coreProperties>
</file>